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附件：威海市商业银行业务收费优惠标准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182"/>
        <w:gridCol w:w="1680"/>
        <w:gridCol w:w="750"/>
        <w:gridCol w:w="1325"/>
        <w:gridCol w:w="1995"/>
        <w:gridCol w:w="1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36"/>
                <w:szCs w:val="36"/>
              </w:rPr>
              <w:t>威海市商业银行业务收费优惠标准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序号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服务项目的名称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项目功能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适用客户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收费服务项目的价格水平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收费服务项目的优惠措施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收费依据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凭证挂失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手续费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（存单、存折）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为个人客户办理存单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存折挂失止付、凭证补发。</w:t>
            </w:r>
            <w:bookmarkStart w:id="0" w:name="_GoBack"/>
            <w:bookmarkEnd w:id="0"/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个人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每笔10元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挂失销户：免费。（免费期2023年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月1日至2025年12月31日）</w:t>
            </w: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挂失补发：普通客户和理财客户收费；黄金客户及以上免费。（免费期2023年1月1日至2025年12月31日）</w:t>
            </w:r>
          </w:p>
          <w:p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sz w:val="20"/>
              </w:rPr>
              <w:t xml:space="preserve">    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总行定价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凭证挂失手续费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（借记卡）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客户遗失借记卡后，通过到营业网点办理挂失。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每笔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10元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Style w:val="5"/>
                <w:lang w:val="en-US" w:eastAsia="zh-CN" w:bidi="ar"/>
              </w:rPr>
              <w:t>挂失销户：免费。（免费期2023年</w:t>
            </w:r>
            <w:r>
              <w:rPr>
                <w:rStyle w:val="5"/>
                <w:rFonts w:hint="eastAsia"/>
                <w:lang w:val="en-US" w:eastAsia="zh-CN" w:bidi="ar"/>
              </w:rPr>
              <w:t>9</w:t>
            </w:r>
            <w:r>
              <w:rPr>
                <w:rStyle w:val="5"/>
                <w:lang w:val="en-US" w:eastAsia="zh-CN" w:bidi="ar"/>
              </w:rPr>
              <w:t>月1日至2025年12月31日）</w:t>
            </w:r>
            <w:r>
              <w:rPr>
                <w:rStyle w:val="4"/>
                <w:rFonts w:hint="eastAsia"/>
                <w:lang w:val="en-US" w:eastAsia="zh-CN" w:bidi="ar"/>
              </w:rPr>
              <w:t>挂失补发：</w:t>
            </w:r>
            <w:r>
              <w:rPr>
                <w:rStyle w:val="4"/>
                <w:lang w:val="en-US" w:eastAsia="zh-CN" w:bidi="ar"/>
              </w:rPr>
              <w:t>普通客户和理财客户收费，黄金及以上级别客户免费，代发工资卡免费。（免费期2023年1月1日至2025年12月31日）</w:t>
            </w:r>
            <w:r>
              <w:rPr>
                <w:rStyle w:val="5"/>
                <w:lang w:val="en-US" w:eastAsia="zh-CN" w:bidi="ar"/>
              </w:rPr>
              <w:t xml:space="preserve">      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总行定价</w:t>
            </w:r>
          </w:p>
        </w:tc>
      </w:tr>
    </w:tbl>
    <w:p>
      <w:pPr>
        <w:widowControl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ind w:firstLine="4800" w:firstLineChars="1500"/>
        <w:rPr>
          <w:rFonts w:hint="eastAsia" w:ascii="仿宋" w:hAnsi="仿宋" w:eastAsia="仿宋" w:cs="仿宋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C49C6"/>
    <w:rsid w:val="13945816"/>
    <w:rsid w:val="3FAB0D8A"/>
    <w:rsid w:val="45795844"/>
    <w:rsid w:val="4A5D10AA"/>
    <w:rsid w:val="5F850D4B"/>
    <w:rsid w:val="7849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2023-08-04T06:20:00Z</dcterms:created>
  <dc:creator>Lenovo</dc:creator>
  <cp:lastModifiedBy>puxg</cp:lastModifiedBy>
  <dcterms:modified xsi:type="dcterms:W3CDTF">2023-08-07T05:12:22Z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