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兴银理财【</w:t>
      </w:r>
      <w:r>
        <w:rPr>
          <w:rStyle w:val="10"/>
          <w:rFonts w:hint="eastAsia" w:ascii="黑体" w:hAnsi="黑体" w:eastAsia="黑体"/>
          <w:sz w:val="28"/>
          <w:szCs w:val="28"/>
          <w:lang w:val="en-US" w:eastAsia="zh-CN"/>
        </w:rPr>
        <w:t>添利</w:t>
      </w:r>
      <w:r>
        <w:rPr>
          <w:rStyle w:val="10"/>
          <w:rFonts w:hint="eastAsia" w:ascii="黑体" w:hAnsi="黑体" w:eastAsia="黑体"/>
          <w:sz w:val="28"/>
          <w:szCs w:val="28"/>
        </w:rPr>
        <w:t>】理财产品</w:t>
      </w:r>
    </w:p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感谢您通过销售机构【】以(□ 直销：产品管理人销售/</w:t>
      </w:r>
      <w:r>
        <w:rPr>
          <w:rFonts w:hint="eastAsia" w:ascii="宋体" w:hAnsi="宋体" w:eastAsia="宋体" w:cs="宋体"/>
          <w:sz w:val="18"/>
          <w:szCs w:val="18"/>
        </w:rPr>
        <w:t>■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  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12"/>
        <w:tblW w:w="848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兴银理财【】理财产品</w:t>
      </w:r>
    </w:p>
    <w:p>
      <w:pPr>
        <w:adjustRightInd w:val="0"/>
        <w:spacing w:line="280" w:lineRule="atLeast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  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12"/>
        <w:tblW w:w="848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兴银理财【】理财产品</w:t>
      </w:r>
    </w:p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  <w:docPartObj>
        <w:docPartGallery w:val="autotext"/>
      </w:docPartObj>
    </w:sdtPr>
    <w:sdtContent>
      <w:p>
        <w:pPr>
          <w:pStyle w:val="6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7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1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A3FBE"/>
    <w:rsid w:val="000C4846"/>
    <w:rsid w:val="000E6147"/>
    <w:rsid w:val="001055E1"/>
    <w:rsid w:val="00141624"/>
    <w:rsid w:val="00171420"/>
    <w:rsid w:val="00195672"/>
    <w:rsid w:val="001F7962"/>
    <w:rsid w:val="002462D8"/>
    <w:rsid w:val="00271331"/>
    <w:rsid w:val="002722D8"/>
    <w:rsid w:val="00276F5A"/>
    <w:rsid w:val="002A6909"/>
    <w:rsid w:val="002B0017"/>
    <w:rsid w:val="002B6D4B"/>
    <w:rsid w:val="002C01C0"/>
    <w:rsid w:val="002E6656"/>
    <w:rsid w:val="003B4628"/>
    <w:rsid w:val="003D624D"/>
    <w:rsid w:val="003E0983"/>
    <w:rsid w:val="004D27C8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19DD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13DB1"/>
    <w:rsid w:val="00B507EB"/>
    <w:rsid w:val="00BE4E6B"/>
    <w:rsid w:val="00BF7C2F"/>
    <w:rsid w:val="00C018F3"/>
    <w:rsid w:val="00C202DE"/>
    <w:rsid w:val="00C32FF7"/>
    <w:rsid w:val="00C8683D"/>
    <w:rsid w:val="00C86FD7"/>
    <w:rsid w:val="00CF2FF4"/>
    <w:rsid w:val="00D01E10"/>
    <w:rsid w:val="00D237B3"/>
    <w:rsid w:val="00D56354"/>
    <w:rsid w:val="00D917DB"/>
    <w:rsid w:val="00DB67D6"/>
    <w:rsid w:val="00DD5F6E"/>
    <w:rsid w:val="00E01CA3"/>
    <w:rsid w:val="00E077CB"/>
    <w:rsid w:val="00E40E7E"/>
    <w:rsid w:val="00EA7D7F"/>
    <w:rsid w:val="00EF1A43"/>
    <w:rsid w:val="00F126D2"/>
    <w:rsid w:val="00F33265"/>
    <w:rsid w:val="00F47A61"/>
    <w:rsid w:val="00F74AE2"/>
    <w:rsid w:val="00F81CAA"/>
    <w:rsid w:val="3BA937CA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1"/>
    <w:semiHidden/>
    <w:unhideWhenUsed/>
    <w:uiPriority w:val="99"/>
    <w:rPr>
      <w:b/>
      <w:bCs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annotation reference"/>
    <w:qFormat/>
    <w:uiPriority w:val="0"/>
    <w:rPr>
      <w:sz w:val="21"/>
    </w:rPr>
  </w:style>
  <w:style w:type="character" w:customStyle="1" w:styleId="13">
    <w:name w:val="页眉 Char"/>
    <w:basedOn w:val="9"/>
    <w:link w:val="7"/>
    <w:qFormat/>
    <w:uiPriority w:val="0"/>
    <w:rPr>
      <w:sz w:val="18"/>
      <w:szCs w:val="18"/>
    </w:rPr>
  </w:style>
  <w:style w:type="character" w:customStyle="1" w:styleId="14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9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9"/>
    <w:link w:val="8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9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3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3414</Characters>
  <Lines>28</Lines>
  <Paragraphs>8</Paragraphs>
  <TotalTime>3</TotalTime>
  <ScaleCrop>false</ScaleCrop>
  <LinksUpToDate>false</LinksUpToDate>
  <CharactersWithSpaces>4004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朱乐</cp:lastModifiedBy>
  <dcterms:modified xsi:type="dcterms:W3CDTF">2022-05-01T05:53:53Z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